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EA" w:rsidRDefault="00F979EA"/>
    <w:tbl>
      <w:tblPr>
        <w:tblStyle w:val="TableGrid"/>
        <w:tblW w:w="11358" w:type="dxa"/>
        <w:tblLook w:val="00BF"/>
      </w:tblPr>
      <w:tblGrid>
        <w:gridCol w:w="1638"/>
        <w:gridCol w:w="1890"/>
        <w:gridCol w:w="1800"/>
        <w:gridCol w:w="2160"/>
        <w:gridCol w:w="1980"/>
        <w:gridCol w:w="1890"/>
      </w:tblGrid>
      <w:tr w:rsidR="00F979EA">
        <w:trPr>
          <w:trHeight w:val="602"/>
        </w:trPr>
        <w:tc>
          <w:tcPr>
            <w:tcW w:w="1638" w:type="dxa"/>
          </w:tcPr>
          <w:p w:rsidR="00103C37" w:rsidRDefault="00103C37" w:rsidP="0065650A"/>
        </w:tc>
        <w:tc>
          <w:tcPr>
            <w:tcW w:w="1890" w:type="dxa"/>
          </w:tcPr>
          <w:p w:rsidR="00103C37" w:rsidRPr="00F979EA" w:rsidRDefault="00103C37" w:rsidP="00721676">
            <w:pPr>
              <w:spacing w:before="120"/>
              <w:ind w:left="-198"/>
              <w:jc w:val="center"/>
              <w:rPr>
                <w:b/>
                <w:position w:val="-6"/>
                <w:sz w:val="36"/>
              </w:rPr>
            </w:pPr>
            <w:r w:rsidRPr="00F979EA">
              <w:rPr>
                <w:b/>
                <w:position w:val="-6"/>
                <w:sz w:val="36"/>
              </w:rPr>
              <w:t>Monday</w:t>
            </w:r>
          </w:p>
        </w:tc>
        <w:tc>
          <w:tcPr>
            <w:tcW w:w="1800" w:type="dxa"/>
          </w:tcPr>
          <w:p w:rsidR="00103C37" w:rsidRPr="00F979EA" w:rsidRDefault="00103C37" w:rsidP="00721676">
            <w:pPr>
              <w:spacing w:before="120"/>
              <w:ind w:left="-198"/>
              <w:jc w:val="center"/>
              <w:rPr>
                <w:b/>
                <w:position w:val="-6"/>
                <w:sz w:val="36"/>
              </w:rPr>
            </w:pPr>
            <w:r w:rsidRPr="00F979EA">
              <w:rPr>
                <w:b/>
                <w:position w:val="-6"/>
                <w:sz w:val="36"/>
              </w:rPr>
              <w:t>Tuesday</w:t>
            </w:r>
          </w:p>
        </w:tc>
        <w:tc>
          <w:tcPr>
            <w:tcW w:w="2160" w:type="dxa"/>
          </w:tcPr>
          <w:p w:rsidR="00103C37" w:rsidRPr="00F979EA" w:rsidRDefault="00103C37" w:rsidP="00721676">
            <w:pPr>
              <w:spacing w:before="120"/>
              <w:ind w:left="-198"/>
              <w:jc w:val="center"/>
              <w:rPr>
                <w:b/>
                <w:position w:val="-6"/>
                <w:sz w:val="36"/>
              </w:rPr>
            </w:pPr>
            <w:r w:rsidRPr="00F979EA">
              <w:rPr>
                <w:b/>
                <w:position w:val="-6"/>
                <w:sz w:val="36"/>
              </w:rPr>
              <w:t>Wednesday</w:t>
            </w:r>
          </w:p>
        </w:tc>
        <w:tc>
          <w:tcPr>
            <w:tcW w:w="1980" w:type="dxa"/>
          </w:tcPr>
          <w:p w:rsidR="00103C37" w:rsidRPr="00F979EA" w:rsidRDefault="00103C37" w:rsidP="00721676">
            <w:pPr>
              <w:spacing w:before="120"/>
              <w:ind w:left="-198"/>
              <w:jc w:val="center"/>
              <w:rPr>
                <w:b/>
                <w:position w:val="-6"/>
                <w:sz w:val="36"/>
              </w:rPr>
            </w:pPr>
            <w:r w:rsidRPr="00F979EA">
              <w:rPr>
                <w:b/>
                <w:position w:val="-6"/>
                <w:sz w:val="36"/>
              </w:rPr>
              <w:t>Thursday</w:t>
            </w:r>
          </w:p>
        </w:tc>
        <w:tc>
          <w:tcPr>
            <w:tcW w:w="1890" w:type="dxa"/>
          </w:tcPr>
          <w:p w:rsidR="00103C37" w:rsidRPr="00F979EA" w:rsidRDefault="00103C37" w:rsidP="00721676">
            <w:pPr>
              <w:spacing w:before="120"/>
              <w:ind w:left="-198"/>
              <w:jc w:val="center"/>
              <w:rPr>
                <w:b/>
                <w:position w:val="-6"/>
                <w:sz w:val="36"/>
              </w:rPr>
            </w:pPr>
            <w:r w:rsidRPr="00F979EA">
              <w:rPr>
                <w:b/>
                <w:position w:val="-6"/>
                <w:sz w:val="36"/>
              </w:rPr>
              <w:t>Friday</w:t>
            </w:r>
          </w:p>
        </w:tc>
      </w:tr>
      <w:tr w:rsidR="00F979EA" w:rsidRPr="0065650A">
        <w:trPr>
          <w:trHeight w:val="899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9:00-9:15</w:t>
            </w:r>
          </w:p>
        </w:tc>
        <w:tc>
          <w:tcPr>
            <w:tcW w:w="1890" w:type="dxa"/>
          </w:tcPr>
          <w:p w:rsidR="00103C37" w:rsidRPr="00311A19" w:rsidRDefault="00103C37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yellow"/>
              </w:rPr>
              <w:t>Duty</w:t>
            </w:r>
          </w:p>
        </w:tc>
        <w:tc>
          <w:tcPr>
            <w:tcW w:w="1800" w:type="dxa"/>
          </w:tcPr>
          <w:p w:rsidR="00103C37" w:rsidRPr="00311A19" w:rsidRDefault="00103C37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yellow"/>
              </w:rPr>
              <w:t>Duty</w:t>
            </w:r>
          </w:p>
        </w:tc>
        <w:tc>
          <w:tcPr>
            <w:tcW w:w="2160" w:type="dxa"/>
          </w:tcPr>
          <w:p w:rsidR="00103C37" w:rsidRPr="00311A19" w:rsidRDefault="00103C37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yellow"/>
              </w:rPr>
              <w:t>Duty</w:t>
            </w:r>
          </w:p>
        </w:tc>
        <w:tc>
          <w:tcPr>
            <w:tcW w:w="1980" w:type="dxa"/>
          </w:tcPr>
          <w:p w:rsidR="00103C37" w:rsidRPr="00311A19" w:rsidRDefault="00103C37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yellow"/>
              </w:rPr>
              <w:t>Duty</w:t>
            </w:r>
          </w:p>
        </w:tc>
        <w:tc>
          <w:tcPr>
            <w:tcW w:w="1890" w:type="dxa"/>
          </w:tcPr>
          <w:p w:rsidR="00103C37" w:rsidRPr="00311A19" w:rsidRDefault="00103C37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yellow"/>
              </w:rPr>
              <w:t>Duty</w:t>
            </w:r>
          </w:p>
        </w:tc>
      </w:tr>
      <w:tr w:rsidR="00F979EA">
        <w:trPr>
          <w:trHeight w:val="1061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9:15-9:55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Irvin</w:t>
            </w:r>
          </w:p>
        </w:tc>
        <w:tc>
          <w:tcPr>
            <w:tcW w:w="180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Bens</w:t>
            </w:r>
          </w:p>
        </w:tc>
        <w:tc>
          <w:tcPr>
            <w:tcW w:w="216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McGhee</w:t>
            </w:r>
          </w:p>
        </w:tc>
        <w:tc>
          <w:tcPr>
            <w:tcW w:w="198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Martin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Irvin</w:t>
            </w:r>
          </w:p>
        </w:tc>
      </w:tr>
      <w:tr w:rsidR="00F979EA">
        <w:trPr>
          <w:trHeight w:val="1079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9:57-10:37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Sizemore</w:t>
            </w:r>
          </w:p>
        </w:tc>
        <w:tc>
          <w:tcPr>
            <w:tcW w:w="180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Pappenfus</w:t>
            </w:r>
            <w:proofErr w:type="spellEnd"/>
          </w:p>
        </w:tc>
        <w:tc>
          <w:tcPr>
            <w:tcW w:w="2160" w:type="dxa"/>
          </w:tcPr>
          <w:p w:rsidR="00103C37" w:rsidRPr="00721676" w:rsidRDefault="000B2B56" w:rsidP="00311A19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Fujimoto</w:t>
            </w:r>
          </w:p>
        </w:tc>
        <w:tc>
          <w:tcPr>
            <w:tcW w:w="198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Sizemore</w:t>
            </w:r>
          </w:p>
        </w:tc>
      </w:tr>
      <w:tr w:rsidR="00F979EA">
        <w:trPr>
          <w:trHeight w:val="1061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10:39-11:19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Ballard</w:t>
            </w:r>
          </w:p>
        </w:tc>
        <w:tc>
          <w:tcPr>
            <w:tcW w:w="1800" w:type="dxa"/>
          </w:tcPr>
          <w:p w:rsidR="00103C37" w:rsidRPr="00721676" w:rsidRDefault="0072167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KA</w:t>
            </w:r>
          </w:p>
        </w:tc>
        <w:tc>
          <w:tcPr>
            <w:tcW w:w="2160" w:type="dxa"/>
          </w:tcPr>
          <w:p w:rsidR="00103C37" w:rsidRPr="00721676" w:rsidRDefault="00EC6DA9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Talbert</w:t>
            </w:r>
          </w:p>
        </w:tc>
        <w:tc>
          <w:tcPr>
            <w:tcW w:w="198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Siebert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</w:tr>
      <w:tr w:rsidR="00F979EA">
        <w:trPr>
          <w:trHeight w:val="1104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11:21-12:01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Allard</w:t>
            </w:r>
          </w:p>
        </w:tc>
        <w:tc>
          <w:tcPr>
            <w:tcW w:w="180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216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198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Jones-Smith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Allard</w:t>
            </w:r>
          </w:p>
        </w:tc>
      </w:tr>
      <w:tr w:rsidR="009442E3" w:rsidRPr="00311A19">
        <w:trPr>
          <w:trHeight w:val="1405"/>
        </w:trPr>
        <w:tc>
          <w:tcPr>
            <w:tcW w:w="1638" w:type="dxa"/>
          </w:tcPr>
          <w:p w:rsidR="009442E3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12:03-12:33</w:t>
            </w:r>
          </w:p>
        </w:tc>
        <w:tc>
          <w:tcPr>
            <w:tcW w:w="1890" w:type="dxa"/>
          </w:tcPr>
          <w:p w:rsidR="009442E3" w:rsidRPr="00311A19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red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red"/>
              </w:rPr>
              <w:t>Lunch</w:t>
            </w:r>
          </w:p>
        </w:tc>
        <w:tc>
          <w:tcPr>
            <w:tcW w:w="1800" w:type="dxa"/>
          </w:tcPr>
          <w:p w:rsidR="009442E3" w:rsidRPr="00311A19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red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red"/>
              </w:rPr>
              <w:t>Lunch</w:t>
            </w:r>
          </w:p>
        </w:tc>
        <w:tc>
          <w:tcPr>
            <w:tcW w:w="2160" w:type="dxa"/>
          </w:tcPr>
          <w:p w:rsidR="009442E3" w:rsidRPr="00311A19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red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red"/>
              </w:rPr>
              <w:t>Lunch</w:t>
            </w:r>
          </w:p>
        </w:tc>
        <w:tc>
          <w:tcPr>
            <w:tcW w:w="1980" w:type="dxa"/>
          </w:tcPr>
          <w:p w:rsidR="009442E3" w:rsidRPr="00311A19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red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red"/>
              </w:rPr>
              <w:t>Lunch</w:t>
            </w:r>
          </w:p>
        </w:tc>
        <w:tc>
          <w:tcPr>
            <w:tcW w:w="1890" w:type="dxa"/>
          </w:tcPr>
          <w:p w:rsidR="009442E3" w:rsidRPr="00311A19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red"/>
              </w:rPr>
            </w:pPr>
            <w:r w:rsidRPr="00311A19">
              <w:rPr>
                <w:rFonts w:ascii="Times New Roman" w:hAnsi="Times New Roman"/>
                <w:b/>
                <w:sz w:val="28"/>
                <w:highlight w:val="red"/>
              </w:rPr>
              <w:t>Lunch</w:t>
            </w:r>
          </w:p>
        </w:tc>
      </w:tr>
      <w:tr w:rsidR="00F979EA">
        <w:trPr>
          <w:trHeight w:val="1272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12:35-1:15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180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Flannery</w:t>
            </w:r>
          </w:p>
        </w:tc>
        <w:tc>
          <w:tcPr>
            <w:tcW w:w="216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Daniels</w:t>
            </w:r>
          </w:p>
        </w:tc>
        <w:tc>
          <w:tcPr>
            <w:tcW w:w="198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Deleone</w:t>
            </w:r>
            <w:proofErr w:type="spellEnd"/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Deleone</w:t>
            </w:r>
            <w:proofErr w:type="spellEnd"/>
            <w:r w:rsidR="00622899">
              <w:rPr>
                <w:rFonts w:ascii="Times New Roman" w:hAnsi="Times New Roman"/>
                <w:b/>
                <w:sz w:val="28"/>
              </w:rPr>
              <w:t xml:space="preserve">/ </w:t>
            </w: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</w:tr>
      <w:tr w:rsidR="00F979EA">
        <w:trPr>
          <w:trHeight w:val="1272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1:17-1:57</w:t>
            </w:r>
          </w:p>
        </w:tc>
        <w:tc>
          <w:tcPr>
            <w:tcW w:w="1890" w:type="dxa"/>
          </w:tcPr>
          <w:p w:rsidR="00103C37" w:rsidRPr="00311A19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  <w:r w:rsidR="00EC6DA9">
              <w:rPr>
                <w:rFonts w:ascii="Times New Roman" w:hAnsi="Times New Roman"/>
                <w:b/>
                <w:sz w:val="28"/>
              </w:rPr>
              <w:t xml:space="preserve">/ </w:t>
            </w:r>
            <w:r w:rsidR="00EC6DA9" w:rsidRPr="00EC6DA9">
              <w:rPr>
                <w:rFonts w:ascii="Times New Roman" w:hAnsi="Times New Roman"/>
                <w:b/>
                <w:sz w:val="28"/>
                <w:highlight w:val="magenta"/>
              </w:rPr>
              <w:t>Tutoring</w:t>
            </w:r>
          </w:p>
        </w:tc>
        <w:tc>
          <w:tcPr>
            <w:tcW w:w="1800" w:type="dxa"/>
          </w:tcPr>
          <w:p w:rsidR="00103C37" w:rsidRPr="00311A19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L. Smith</w:t>
            </w:r>
          </w:p>
        </w:tc>
        <w:tc>
          <w:tcPr>
            <w:tcW w:w="2160" w:type="dxa"/>
          </w:tcPr>
          <w:p w:rsidR="00103C37" w:rsidRPr="00311A19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Jones</w:t>
            </w:r>
          </w:p>
        </w:tc>
        <w:tc>
          <w:tcPr>
            <w:tcW w:w="1980" w:type="dxa"/>
          </w:tcPr>
          <w:p w:rsidR="00103C37" w:rsidRPr="00311A19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1890" w:type="dxa"/>
          </w:tcPr>
          <w:p w:rsidR="00103C37" w:rsidRPr="00311A19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</w:tr>
      <w:tr w:rsidR="00F979EA">
        <w:trPr>
          <w:trHeight w:val="1179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1:59-2:39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Klosterman</w:t>
            </w:r>
            <w:proofErr w:type="spellEnd"/>
          </w:p>
        </w:tc>
        <w:tc>
          <w:tcPr>
            <w:tcW w:w="1800" w:type="dxa"/>
          </w:tcPr>
          <w:p w:rsidR="00103C37" w:rsidRPr="00721676" w:rsidRDefault="000B2B56" w:rsidP="00CD71F1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Brown</w:t>
            </w:r>
          </w:p>
        </w:tc>
        <w:tc>
          <w:tcPr>
            <w:tcW w:w="2160" w:type="dxa"/>
          </w:tcPr>
          <w:p w:rsidR="00103C37" w:rsidRPr="00721676" w:rsidRDefault="000B2B56" w:rsidP="000B2B56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Kelley</w:t>
            </w:r>
          </w:p>
        </w:tc>
        <w:tc>
          <w:tcPr>
            <w:tcW w:w="1980" w:type="dxa"/>
          </w:tcPr>
          <w:p w:rsidR="00103C37" w:rsidRPr="00721676" w:rsidRDefault="000B2B56" w:rsidP="008F40DB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Eagle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Klosterman</w:t>
            </w:r>
            <w:proofErr w:type="spellEnd"/>
          </w:p>
        </w:tc>
      </w:tr>
      <w:tr w:rsidR="00F979EA">
        <w:trPr>
          <w:trHeight w:val="1179"/>
        </w:trPr>
        <w:tc>
          <w:tcPr>
            <w:tcW w:w="1638" w:type="dxa"/>
          </w:tcPr>
          <w:p w:rsidR="00103C37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2:41-3:21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Ash</w:t>
            </w:r>
          </w:p>
        </w:tc>
        <w:tc>
          <w:tcPr>
            <w:tcW w:w="180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Ash</w:t>
            </w:r>
          </w:p>
        </w:tc>
        <w:tc>
          <w:tcPr>
            <w:tcW w:w="216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Martin</w:t>
            </w:r>
            <w:r w:rsidR="00622899">
              <w:rPr>
                <w:rFonts w:ascii="Times New Roman" w:hAnsi="Times New Roman"/>
                <w:b/>
                <w:sz w:val="28"/>
              </w:rPr>
              <w:t xml:space="preserve"> (S2)</w:t>
            </w:r>
          </w:p>
        </w:tc>
        <w:tc>
          <w:tcPr>
            <w:tcW w:w="198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Stover</w:t>
            </w:r>
          </w:p>
        </w:tc>
        <w:tc>
          <w:tcPr>
            <w:tcW w:w="1890" w:type="dxa"/>
          </w:tcPr>
          <w:p w:rsidR="00103C37" w:rsidRPr="00721676" w:rsidRDefault="000B2B56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Adams</w:t>
            </w:r>
          </w:p>
        </w:tc>
      </w:tr>
      <w:tr w:rsidR="009442E3">
        <w:trPr>
          <w:trHeight w:val="962"/>
        </w:trPr>
        <w:tc>
          <w:tcPr>
            <w:tcW w:w="1638" w:type="dxa"/>
          </w:tcPr>
          <w:p w:rsidR="009442E3" w:rsidRPr="00721676" w:rsidRDefault="009442E3" w:rsidP="0065650A">
            <w:pPr>
              <w:spacing w:before="240"/>
              <w:jc w:val="center"/>
              <w:rPr>
                <w:b/>
                <w:position w:val="-6"/>
                <w:highlight w:val="green"/>
              </w:rPr>
            </w:pPr>
            <w:r w:rsidRPr="00721676">
              <w:rPr>
                <w:b/>
                <w:position w:val="-6"/>
                <w:highlight w:val="green"/>
              </w:rPr>
              <w:t>3:21-3:35</w:t>
            </w:r>
          </w:p>
        </w:tc>
        <w:tc>
          <w:tcPr>
            <w:tcW w:w="1890" w:type="dxa"/>
          </w:tcPr>
          <w:p w:rsidR="009442E3" w:rsidRPr="00721676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cyan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1800" w:type="dxa"/>
          </w:tcPr>
          <w:p w:rsidR="009442E3" w:rsidRPr="00721676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cyan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2160" w:type="dxa"/>
          </w:tcPr>
          <w:p w:rsidR="009442E3" w:rsidRPr="00721676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cyan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1980" w:type="dxa"/>
          </w:tcPr>
          <w:p w:rsidR="009442E3" w:rsidRPr="00721676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cyan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  <w:tc>
          <w:tcPr>
            <w:tcW w:w="1890" w:type="dxa"/>
          </w:tcPr>
          <w:p w:rsidR="009442E3" w:rsidRPr="00721676" w:rsidRDefault="009442E3" w:rsidP="0065650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highlight w:val="cyan"/>
              </w:rPr>
            </w:pPr>
            <w:r w:rsidRPr="00721676">
              <w:rPr>
                <w:rFonts w:ascii="Times New Roman" w:hAnsi="Times New Roman"/>
                <w:b/>
                <w:sz w:val="28"/>
                <w:highlight w:val="cyan"/>
              </w:rPr>
              <w:t>Planning</w:t>
            </w:r>
          </w:p>
        </w:tc>
      </w:tr>
    </w:tbl>
    <w:p w:rsidR="003F7D6B" w:rsidRDefault="003F7D6B"/>
    <w:sectPr w:rsidR="003F7D6B" w:rsidSect="00F979EA">
      <w:headerReference w:type="default" r:id="rId7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CD" w:rsidRDefault="003B03CD" w:rsidP="0065650A">
      <w:r>
        <w:separator/>
      </w:r>
    </w:p>
  </w:endnote>
  <w:endnote w:type="continuationSeparator" w:id="0">
    <w:p w:rsidR="003B03CD" w:rsidRDefault="003B03CD" w:rsidP="0065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CD" w:rsidRDefault="003B03CD" w:rsidP="0065650A">
      <w:r>
        <w:separator/>
      </w:r>
    </w:p>
  </w:footnote>
  <w:footnote w:type="continuationSeparator" w:id="0">
    <w:p w:rsidR="003B03CD" w:rsidRDefault="003B03CD" w:rsidP="0065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9" w:rsidRDefault="00085A32">
    <w:pPr>
      <w:pStyle w:val="Header"/>
    </w:pPr>
    <w:r>
      <w:rPr>
        <w:noProof/>
        <w:lang w:eastAsia="zh-TW"/>
      </w:rPr>
      <w:pict>
        <v:group id="_x0000_s4097" style="position:absolute;margin-left:18pt;margin-top:21.6pt;width:580.2pt;height:41.75pt;z-index:251660288;mso-width-percent:950;mso-position-horizontal-relative:page;mso-position-vertical-relative:top-margin-area;mso-width-percent:950" coordorigin="330,308" coordsize="11586,835">
          <v:rect id="_x0000_s4098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4098">
              <w:txbxContent>
                <w:sdt>
                  <w:sdtPr>
                    <w:rPr>
                      <w:rFonts w:ascii="Cooper Black" w:hAnsi="Cooper Black"/>
                      <w:color w:val="FFFFFF" w:themeColor="background1"/>
                      <w:sz w:val="48"/>
                      <w:szCs w:val="28"/>
                    </w:rPr>
                    <w:alias w:val="Title"/>
                    <w:id w:val="538682326"/>
                    <w:placeholder>
                      <w:docPart w:val="342547057D0A4413AA00286D01DFDC2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22899" w:rsidRDefault="00622899" w:rsidP="0065650A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979EA">
                        <w:rPr>
                          <w:rFonts w:ascii="Cooper Black" w:hAnsi="Cooper Black"/>
                          <w:color w:val="FFFFFF" w:themeColor="background1"/>
                          <w:sz w:val="48"/>
                          <w:szCs w:val="28"/>
                        </w:rPr>
                        <w:t>Media Instruction Class for AWL</w:t>
                      </w:r>
                    </w:p>
                  </w:sdtContent>
                </w:sdt>
              </w:txbxContent>
            </v:textbox>
          </v:rect>
          <v:rect id="_x0000_s4099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4099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10C6FA785C8E4C69B71E7BD085E28A0C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622899" w:rsidRDefault="00622899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2010-2011</w:t>
                      </w:r>
                    </w:p>
                  </w:sdtContent>
                </w:sdt>
              </w:txbxContent>
            </v:textbox>
          </v:rect>
          <v:rect id="_x0000_s410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03C37"/>
    <w:rsid w:val="00083558"/>
    <w:rsid w:val="00085A32"/>
    <w:rsid w:val="000B2B56"/>
    <w:rsid w:val="00103C37"/>
    <w:rsid w:val="002105A9"/>
    <w:rsid w:val="00295E60"/>
    <w:rsid w:val="003114CF"/>
    <w:rsid w:val="00311A19"/>
    <w:rsid w:val="003B03CD"/>
    <w:rsid w:val="003C39B3"/>
    <w:rsid w:val="003F775B"/>
    <w:rsid w:val="003F7D6B"/>
    <w:rsid w:val="004A2374"/>
    <w:rsid w:val="0056768E"/>
    <w:rsid w:val="00622899"/>
    <w:rsid w:val="0065650A"/>
    <w:rsid w:val="006C4705"/>
    <w:rsid w:val="00721676"/>
    <w:rsid w:val="007B61CD"/>
    <w:rsid w:val="0081766E"/>
    <w:rsid w:val="008E6DEA"/>
    <w:rsid w:val="008F40DB"/>
    <w:rsid w:val="009442E3"/>
    <w:rsid w:val="0097654A"/>
    <w:rsid w:val="009F2D2B"/>
    <w:rsid w:val="00A24ACA"/>
    <w:rsid w:val="00AA6DD7"/>
    <w:rsid w:val="00B3307B"/>
    <w:rsid w:val="00C577A8"/>
    <w:rsid w:val="00CD71F1"/>
    <w:rsid w:val="00CF1551"/>
    <w:rsid w:val="00D25D7B"/>
    <w:rsid w:val="00D3345B"/>
    <w:rsid w:val="00D754D2"/>
    <w:rsid w:val="00E20773"/>
    <w:rsid w:val="00E60A24"/>
    <w:rsid w:val="00EC1E21"/>
    <w:rsid w:val="00EC6DA9"/>
    <w:rsid w:val="00F518D6"/>
    <w:rsid w:val="00F979EA"/>
    <w:rsid w:val="00FB62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50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5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2547057D0A4413AA00286D01DF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4D22-4E0A-44E3-9A82-004AFFB0EBDF}"/>
      </w:docPartPr>
      <w:docPartBody>
        <w:p w:rsidR="004451BB" w:rsidRDefault="00E2414B" w:rsidP="00E2414B">
          <w:pPr>
            <w:pStyle w:val="342547057D0A4413AA00286D01DFDC2D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10C6FA785C8E4C69B71E7BD085E2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B735-59A0-425A-875D-961B56463A2F}"/>
      </w:docPartPr>
      <w:docPartBody>
        <w:p w:rsidR="004451BB" w:rsidRDefault="00E2414B" w:rsidP="00E2414B">
          <w:pPr>
            <w:pStyle w:val="10C6FA785C8E4C69B71E7BD085E28A0C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E2414B"/>
    <w:rsid w:val="00140036"/>
    <w:rsid w:val="002B12E3"/>
    <w:rsid w:val="004451BB"/>
    <w:rsid w:val="00453A41"/>
    <w:rsid w:val="008D1D99"/>
    <w:rsid w:val="00B10F1B"/>
    <w:rsid w:val="00B63059"/>
    <w:rsid w:val="00D97DC4"/>
    <w:rsid w:val="00E2414B"/>
    <w:rsid w:val="00E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547057D0A4413AA00286D01DFDC2D">
    <w:name w:val="342547057D0A4413AA00286D01DFDC2D"/>
    <w:rsid w:val="00E2414B"/>
  </w:style>
  <w:style w:type="paragraph" w:customStyle="1" w:styleId="10C6FA785C8E4C69B71E7BD085E28A0C">
    <w:name w:val="10C6FA785C8E4C69B71E7BD085E28A0C"/>
    <w:rsid w:val="00E241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Instruction Class for AWL</dc:title>
  <dc:subject/>
  <dc:creator>Academy of World Languages A</dc:creator>
  <cp:keywords/>
  <cp:lastModifiedBy>Academy of World Languages A</cp:lastModifiedBy>
  <cp:revision>2</cp:revision>
  <cp:lastPrinted>2011-08-12T15:39:00Z</cp:lastPrinted>
  <dcterms:created xsi:type="dcterms:W3CDTF">2011-08-29T13:00:00Z</dcterms:created>
  <dcterms:modified xsi:type="dcterms:W3CDTF">2011-08-29T13:00:00Z</dcterms:modified>
</cp:coreProperties>
</file>